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9C" w:rsidRPr="006815E4" w:rsidRDefault="0099259C" w:rsidP="009925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5E4">
        <w:rPr>
          <w:b/>
          <w:bCs/>
          <w:sz w:val="28"/>
          <w:szCs w:val="28"/>
        </w:rPr>
        <w:t>ПЕРЕЧЕНЬ</w:t>
      </w:r>
    </w:p>
    <w:p w:rsidR="0099259C" w:rsidRPr="006815E4" w:rsidRDefault="0099259C" w:rsidP="009925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5E4">
        <w:rPr>
          <w:b/>
          <w:bCs/>
          <w:sz w:val="28"/>
          <w:szCs w:val="28"/>
        </w:rPr>
        <w:t>индикаторов риска нарушения обязательных требований,</w:t>
      </w:r>
      <w:r>
        <w:rPr>
          <w:b/>
          <w:bCs/>
          <w:sz w:val="28"/>
          <w:szCs w:val="28"/>
        </w:rPr>
        <w:t xml:space="preserve"> </w:t>
      </w:r>
      <w:r w:rsidRPr="006815E4">
        <w:rPr>
          <w:b/>
          <w:bCs/>
          <w:sz w:val="28"/>
          <w:szCs w:val="28"/>
        </w:rPr>
        <w:t>проверяемых в рамках осуществления муниципального контроля</w:t>
      </w:r>
      <w:r>
        <w:rPr>
          <w:b/>
          <w:bCs/>
          <w:sz w:val="28"/>
          <w:szCs w:val="28"/>
        </w:rPr>
        <w:t xml:space="preserve"> </w:t>
      </w:r>
      <w:r w:rsidRPr="006815E4">
        <w:rPr>
          <w:b/>
          <w:bCs/>
          <w:sz w:val="28"/>
          <w:szCs w:val="28"/>
        </w:rPr>
        <w:t>в сфере благоустройства</w:t>
      </w:r>
    </w:p>
    <w:p w:rsidR="0099259C" w:rsidRDefault="0099259C" w:rsidP="0099259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259C" w:rsidRPr="007749B2" w:rsidRDefault="0099259C" w:rsidP="0099259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259C" w:rsidRPr="007749B2" w:rsidRDefault="0099259C" w:rsidP="009925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B2">
        <w:rPr>
          <w:sz w:val="28"/>
          <w:szCs w:val="28"/>
        </w:rPr>
        <w:t>Индикаторами риска нарушения обязательных требований в рамках осуществления муниципального контроля в сфере благоустройства являются:</w:t>
      </w:r>
    </w:p>
    <w:p w:rsidR="0099259C" w:rsidRPr="00B80F68" w:rsidRDefault="0099259C" w:rsidP="0099259C">
      <w:pPr>
        <w:pStyle w:val="a3"/>
        <w:ind w:firstLine="709"/>
        <w:rPr>
          <w:bCs/>
          <w:szCs w:val="28"/>
        </w:rPr>
      </w:pPr>
      <w:proofErr w:type="gramStart"/>
      <w:r w:rsidRPr="00B80F68">
        <w:rPr>
          <w:szCs w:val="28"/>
          <w:lang w:eastAsia="ru-RU"/>
        </w:rPr>
        <w:t xml:space="preserve">1) выявление признаков нарушения </w:t>
      </w:r>
      <w:r w:rsidRPr="00B80F68">
        <w:rPr>
          <w:szCs w:val="28"/>
        </w:rPr>
        <w:t xml:space="preserve">Правил благоустройства территории </w:t>
      </w:r>
      <w:r w:rsidRPr="00B80F68">
        <w:rPr>
          <w:bCs/>
          <w:szCs w:val="28"/>
        </w:rPr>
        <w:t xml:space="preserve">муниципального образования </w:t>
      </w:r>
      <w:r>
        <w:rPr>
          <w:szCs w:val="28"/>
        </w:rPr>
        <w:t xml:space="preserve">Петровский </w:t>
      </w:r>
      <w:r w:rsidRPr="00B80F68">
        <w:rPr>
          <w:szCs w:val="28"/>
        </w:rPr>
        <w:t xml:space="preserve">сельсовет </w:t>
      </w:r>
      <w:r>
        <w:rPr>
          <w:szCs w:val="28"/>
        </w:rPr>
        <w:t>Троицкого</w:t>
      </w:r>
      <w:r w:rsidRPr="00B80F68">
        <w:rPr>
          <w:szCs w:val="28"/>
        </w:rPr>
        <w:t xml:space="preserve"> района Алтайского края</w:t>
      </w:r>
      <w:r>
        <w:rPr>
          <w:szCs w:val="28"/>
        </w:rPr>
        <w:t xml:space="preserve">, утвержденных </w:t>
      </w:r>
      <w:r w:rsidRPr="00777203">
        <w:rPr>
          <w:szCs w:val="28"/>
        </w:rPr>
        <w:t xml:space="preserve">решением </w:t>
      </w:r>
      <w:r>
        <w:rPr>
          <w:szCs w:val="28"/>
        </w:rPr>
        <w:t>Петровского</w:t>
      </w:r>
      <w:r w:rsidRPr="00777203">
        <w:rPr>
          <w:szCs w:val="28"/>
        </w:rPr>
        <w:t xml:space="preserve"> сельского Совета депутатов Троицкого района Алтайского края от </w:t>
      </w:r>
      <w:r>
        <w:rPr>
          <w:szCs w:val="28"/>
        </w:rPr>
        <w:t>15.09</w:t>
      </w:r>
      <w:r w:rsidRPr="00777203">
        <w:rPr>
          <w:szCs w:val="28"/>
        </w:rPr>
        <w:t>.20</w:t>
      </w:r>
      <w:r>
        <w:rPr>
          <w:szCs w:val="28"/>
        </w:rPr>
        <w:t>23</w:t>
      </w:r>
      <w:r w:rsidRPr="00777203">
        <w:rPr>
          <w:szCs w:val="28"/>
        </w:rPr>
        <w:t xml:space="preserve"> № </w:t>
      </w:r>
      <w:r>
        <w:rPr>
          <w:szCs w:val="28"/>
        </w:rPr>
        <w:t>58</w:t>
      </w:r>
      <w:r w:rsidRPr="00777203">
        <w:rPr>
          <w:szCs w:val="28"/>
        </w:rPr>
        <w:t xml:space="preserve">(далее – Правила благоустройства), и иных муниципальных правовых актов </w:t>
      </w:r>
      <w:r w:rsidRPr="00777203">
        <w:rPr>
          <w:bCs/>
          <w:szCs w:val="28"/>
        </w:rPr>
        <w:t xml:space="preserve">муниципального образования </w:t>
      </w:r>
      <w:r>
        <w:rPr>
          <w:szCs w:val="28"/>
        </w:rPr>
        <w:t>Петровский</w:t>
      </w:r>
      <w:r w:rsidRPr="00B80F68">
        <w:rPr>
          <w:szCs w:val="28"/>
        </w:rPr>
        <w:t xml:space="preserve"> сельсовет </w:t>
      </w:r>
      <w:r>
        <w:rPr>
          <w:szCs w:val="28"/>
        </w:rPr>
        <w:t>Троицкого</w:t>
      </w:r>
      <w:r w:rsidRPr="00B80F68">
        <w:rPr>
          <w:szCs w:val="28"/>
        </w:rPr>
        <w:t xml:space="preserve"> района Алтайского края</w:t>
      </w:r>
      <w:r>
        <w:rPr>
          <w:szCs w:val="28"/>
        </w:rPr>
        <w:t xml:space="preserve"> в сфере благоустройства (далее - муниципальные правовые акты);</w:t>
      </w:r>
      <w:proofErr w:type="gramEnd"/>
    </w:p>
    <w:p w:rsidR="0099259C" w:rsidRPr="007749B2" w:rsidRDefault="0099259C" w:rsidP="009925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B2">
        <w:rPr>
          <w:sz w:val="28"/>
          <w:szCs w:val="28"/>
        </w:rPr>
        <w:t xml:space="preserve">2) </w:t>
      </w:r>
      <w:r>
        <w:rPr>
          <w:sz w:val="28"/>
          <w:szCs w:val="28"/>
        </w:rPr>
        <w:t>п</w:t>
      </w:r>
      <w:r w:rsidRPr="007749B2">
        <w:rPr>
          <w:sz w:val="28"/>
          <w:szCs w:val="28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</w:t>
      </w:r>
      <w:r>
        <w:rPr>
          <w:sz w:val="28"/>
          <w:szCs w:val="28"/>
        </w:rPr>
        <w:t>, иных муниципальных правовых актов</w:t>
      </w:r>
      <w:r w:rsidRPr="007749B2">
        <w:rPr>
          <w:sz w:val="28"/>
          <w:szCs w:val="28"/>
        </w:rPr>
        <w:t xml:space="preserve"> и риска причинения вреда (ущерба) охраняемым ценностям;</w:t>
      </w:r>
    </w:p>
    <w:p w:rsidR="0099259C" w:rsidRDefault="0099259C" w:rsidP="009925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B2">
        <w:rPr>
          <w:sz w:val="28"/>
          <w:szCs w:val="28"/>
        </w:rPr>
        <w:t xml:space="preserve">3) </w:t>
      </w:r>
      <w:r>
        <w:rPr>
          <w:sz w:val="28"/>
          <w:szCs w:val="28"/>
        </w:rPr>
        <w:t>о</w:t>
      </w:r>
      <w:r w:rsidRPr="007749B2">
        <w:rPr>
          <w:sz w:val="28"/>
          <w:szCs w:val="28"/>
        </w:rPr>
        <w:t>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99259C" w:rsidRDefault="0099259C" w:rsidP="009925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259C" w:rsidRDefault="0099259C" w:rsidP="009925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259C" w:rsidRDefault="0099259C" w:rsidP="009925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259C" w:rsidRDefault="0099259C" w:rsidP="009925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259C" w:rsidRDefault="0099259C" w:rsidP="009925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259C" w:rsidRDefault="0099259C" w:rsidP="009925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4A0" w:rsidRDefault="00A114A0"/>
    <w:sectPr w:rsidR="00A1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259C"/>
    <w:rsid w:val="0099259C"/>
    <w:rsid w:val="00A1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925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2024-06-06T04:02:00Z</dcterms:created>
  <dcterms:modified xsi:type="dcterms:W3CDTF">2024-06-06T04:02:00Z</dcterms:modified>
</cp:coreProperties>
</file>